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22F2" w:rsidRDefault="008F22F2"/>
    <w:p w:rsidR="008F22F2" w:rsidRDefault="008F22F2"/>
    <w:p w:rsidR="008F22F2" w:rsidRDefault="008F22F2"/>
    <w:p w:rsidR="008F22F2" w:rsidRDefault="008F22F2"/>
    <w:p w:rsidR="008F22F2" w:rsidRDefault="008F22F2"/>
    <w:p w:rsidR="008F22F2" w:rsidRDefault="008F22F2"/>
    <w:p w:rsidR="008F22F2" w:rsidRDefault="008F22F2"/>
    <w:p w:rsidR="008F22F2" w:rsidRDefault="008F22F2"/>
    <w:p w:rsidR="008F22F2" w:rsidRDefault="008F22F2"/>
    <w:p w:rsidR="008F22F2" w:rsidRDefault="008F22F2"/>
    <w:p w:rsidR="008F22F2" w:rsidRDefault="008F22F2"/>
    <w:p w:rsidR="008F22F2" w:rsidRDefault="008F22F2"/>
    <w:p w:rsidR="008F22F2" w:rsidRDefault="008F22F2"/>
    <w:p w:rsidR="008F22F2" w:rsidRDefault="008F22F2"/>
    <w:p w:rsidR="008F22F2" w:rsidRDefault="008F22F2"/>
    <w:p w:rsidR="008F22F2" w:rsidRDefault="008F22F2"/>
    <w:p w:rsidR="008F22F2" w:rsidRDefault="008F22F2"/>
    <w:p w:rsidR="008F22F2" w:rsidRDefault="008F22F2"/>
    <w:p w:rsidR="008F22F2" w:rsidRDefault="008F22F2"/>
    <w:p w:rsidR="008F22F2" w:rsidRDefault="008F22F2"/>
    <w:p w:rsidR="008F22F2" w:rsidRDefault="008F22F2"/>
    <w:p w:rsidR="008F22F2" w:rsidRDefault="008F22F2"/>
    <w:p w:rsidR="008F22F2" w:rsidRDefault="008F22F2"/>
    <w:p w:rsidR="008F22F2" w:rsidRDefault="008F22F2"/>
    <w:p w:rsidR="008F22F2" w:rsidRPr="00115DC3" w:rsidRDefault="00637771" w:rsidP="008F22F2">
      <w:pPr>
        <w:rPr>
          <w:rFonts w:ascii="Verdana" w:hAnsi="Verdana" w:cs="Microsoft Sans Serif"/>
          <w:color w:val="A9398B"/>
          <w:sz w:val="48"/>
          <w:szCs w:val="48"/>
        </w:rPr>
      </w:pPr>
      <w:r>
        <w:rPr>
          <w:rFonts w:ascii="Verdana" w:hAnsi="Verdana" w:cs="Microsoft Sans Serif"/>
          <w:color w:val="A9398B"/>
          <w:sz w:val="48"/>
          <w:szCs w:val="48"/>
        </w:rPr>
        <w:t>Protocol kluisjescontrole</w:t>
      </w:r>
    </w:p>
    <w:p w:rsidR="008F22F2" w:rsidRDefault="00637771" w:rsidP="008F22F2">
      <w:pPr>
        <w:rPr>
          <w:rFonts w:ascii="MetaPlusNormal-Roman" w:hAnsi="MetaPlusNormal-Roman"/>
          <w:color w:val="A9398B"/>
          <w:sz w:val="40"/>
        </w:rPr>
      </w:pPr>
      <w:r>
        <w:rPr>
          <w:rFonts w:ascii="MetaPlusNormal-Roman" w:hAnsi="MetaPlusNormal-Roman"/>
          <w:color w:val="A9398B"/>
          <w:sz w:val="40"/>
        </w:rPr>
        <w:t>Versie 0.1. definitief</w:t>
      </w:r>
    </w:p>
    <w:p w:rsidR="00637771" w:rsidRPr="00115DC3" w:rsidRDefault="00637771" w:rsidP="008F22F2">
      <w:pPr>
        <w:rPr>
          <w:rFonts w:ascii="MetaPlusNormal-Roman" w:hAnsi="MetaPlusNormal-Roman"/>
          <w:color w:val="A9398B"/>
          <w:sz w:val="40"/>
        </w:rPr>
      </w:pPr>
    </w:p>
    <w:p w:rsidR="008F22F2" w:rsidRPr="00115DC3" w:rsidRDefault="00637771" w:rsidP="008F22F2">
      <w:pPr>
        <w:rPr>
          <w:rFonts w:ascii="Verdana" w:hAnsi="Verdana" w:cs="Microsoft Sans Serif"/>
          <w:i/>
          <w:color w:val="A9398B"/>
          <w:sz w:val="36"/>
          <w:szCs w:val="36"/>
        </w:rPr>
      </w:pPr>
      <w:r>
        <w:rPr>
          <w:rFonts w:ascii="Verdana" w:hAnsi="Verdana" w:cs="Microsoft Sans Serif"/>
          <w:i/>
          <w:color w:val="A9398B"/>
          <w:sz w:val="36"/>
          <w:szCs w:val="36"/>
        </w:rPr>
        <w:t>10 mei 2012</w:t>
      </w:r>
    </w:p>
    <w:p w:rsidR="008F22F2" w:rsidRPr="00115DC3" w:rsidRDefault="008F22F2" w:rsidP="008F22F2">
      <w:pPr>
        <w:rPr>
          <w:rFonts w:ascii="MetaPlusNormal-Roman" w:hAnsi="MetaPlusNormal-Roman"/>
          <w:color w:val="FF0000"/>
          <w:sz w:val="40"/>
        </w:rPr>
      </w:pPr>
    </w:p>
    <w:p w:rsidR="008F22F2" w:rsidRDefault="008F22F2">
      <w:pPr>
        <w:sectPr w:rsidR="008F22F2" w:rsidSect="00B548B2">
          <w:headerReference w:type="default" r:id="rId7"/>
          <w:pgSz w:w="11900" w:h="16840" w:code="9"/>
          <w:pgMar w:top="539" w:right="1797" w:bottom="1440" w:left="1797" w:header="709" w:footer="709" w:gutter="0"/>
          <w:cols w:space="708"/>
        </w:sectPr>
      </w:pPr>
    </w:p>
    <w:p w:rsidR="00696EF6" w:rsidRPr="00696EF6" w:rsidRDefault="00637771" w:rsidP="00696EF6">
      <w:pPr>
        <w:autoSpaceDE w:val="0"/>
        <w:autoSpaceDN w:val="0"/>
        <w:adjustRightInd w:val="0"/>
        <w:spacing w:line="300" w:lineRule="atLeast"/>
        <w:rPr>
          <w:rFonts w:ascii="Verdana" w:hAnsi="Verdana" w:cs="Microsoft Sans Serif"/>
          <w:b/>
          <w:sz w:val="20"/>
          <w:szCs w:val="20"/>
          <w:lang w:eastAsia="nl-NL"/>
        </w:rPr>
      </w:pPr>
      <w:r w:rsidRPr="00696EF6">
        <w:rPr>
          <w:rFonts w:ascii="Verdana" w:hAnsi="Verdana" w:cs="Microsoft Sans Serif"/>
          <w:b/>
          <w:sz w:val="20"/>
          <w:szCs w:val="20"/>
          <w:lang w:eastAsia="nl-NL"/>
        </w:rPr>
        <w:lastRenderedPageBreak/>
        <w:t xml:space="preserve">Doelstelling protocol </w:t>
      </w:r>
    </w:p>
    <w:p w:rsidR="00696EF6" w:rsidRDefault="00637771" w:rsidP="00696EF6">
      <w:pPr>
        <w:autoSpaceDE w:val="0"/>
        <w:autoSpaceDN w:val="0"/>
        <w:adjustRightInd w:val="0"/>
        <w:spacing w:line="300" w:lineRule="atLeast"/>
        <w:rPr>
          <w:rFonts w:ascii="Verdana" w:hAnsi="Verdana" w:cs="Microsoft Sans Serif"/>
          <w:sz w:val="20"/>
          <w:szCs w:val="20"/>
          <w:lang w:eastAsia="nl-NL"/>
        </w:rPr>
      </w:pPr>
      <w:r w:rsidRPr="00696EF6">
        <w:rPr>
          <w:rFonts w:ascii="Verdana" w:hAnsi="Verdana" w:cs="Microsoft Sans Serif"/>
          <w:sz w:val="20"/>
          <w:szCs w:val="20"/>
          <w:lang w:eastAsia="nl-NL"/>
        </w:rPr>
        <w:t>Incidentenregistratie is één van de instrumenten om inzicht te krijgen</w:t>
      </w:r>
      <w:r w:rsidR="00696EF6">
        <w:rPr>
          <w:rFonts w:ascii="Verdana" w:hAnsi="Verdana" w:cs="Microsoft Sans Serif"/>
          <w:sz w:val="20"/>
          <w:szCs w:val="20"/>
          <w:lang w:eastAsia="nl-NL"/>
        </w:rPr>
        <w:t xml:space="preserve"> </w:t>
      </w:r>
      <w:r w:rsidRPr="00696EF6">
        <w:rPr>
          <w:rFonts w:ascii="Verdana" w:hAnsi="Verdana" w:cs="Microsoft Sans Serif"/>
          <w:sz w:val="20"/>
          <w:szCs w:val="20"/>
          <w:lang w:eastAsia="nl-NL"/>
        </w:rPr>
        <w:t>in de aard, omvang en frequentie van veiligheidsincidenten</w:t>
      </w:r>
      <w:r w:rsidR="00696EF6">
        <w:rPr>
          <w:rFonts w:ascii="Verdana" w:hAnsi="Verdana" w:cs="Microsoft Sans Serif"/>
          <w:sz w:val="20"/>
          <w:szCs w:val="20"/>
          <w:lang w:eastAsia="nl-NL"/>
        </w:rPr>
        <w:t xml:space="preserve"> </w:t>
      </w:r>
      <w:r w:rsidRPr="00696EF6">
        <w:rPr>
          <w:rFonts w:ascii="Verdana" w:hAnsi="Verdana" w:cs="Microsoft Sans Serif"/>
          <w:sz w:val="20"/>
          <w:szCs w:val="20"/>
          <w:lang w:eastAsia="nl-NL"/>
        </w:rPr>
        <w:t>binnen de Stichting Vechtdal College</w:t>
      </w:r>
      <w:r w:rsidR="00696EF6">
        <w:rPr>
          <w:rStyle w:val="Voetnootmarkering"/>
          <w:rFonts w:ascii="Verdana" w:hAnsi="Verdana" w:cs="Microsoft Sans Serif"/>
          <w:sz w:val="20"/>
          <w:szCs w:val="20"/>
          <w:lang w:eastAsia="nl-NL"/>
        </w:rPr>
        <w:footnoteReference w:id="1"/>
      </w:r>
      <w:r w:rsidRPr="00696EF6">
        <w:rPr>
          <w:rFonts w:ascii="Verdana" w:hAnsi="Verdana" w:cs="Microsoft Sans Serif"/>
          <w:sz w:val="20"/>
          <w:szCs w:val="20"/>
          <w:lang w:eastAsia="nl-NL"/>
        </w:rPr>
        <w:t xml:space="preserve"> (verder te noemen het</w:t>
      </w:r>
      <w:r w:rsidR="00696EF6">
        <w:rPr>
          <w:rFonts w:ascii="Verdana" w:hAnsi="Verdana" w:cs="Microsoft Sans Serif"/>
          <w:sz w:val="20"/>
          <w:szCs w:val="20"/>
          <w:lang w:eastAsia="nl-NL"/>
        </w:rPr>
        <w:t xml:space="preserve"> </w:t>
      </w:r>
      <w:r w:rsidRPr="00696EF6">
        <w:rPr>
          <w:rFonts w:ascii="Verdana" w:hAnsi="Verdana" w:cs="Microsoft Sans Serif"/>
          <w:sz w:val="20"/>
          <w:szCs w:val="20"/>
          <w:lang w:eastAsia="nl-NL"/>
        </w:rPr>
        <w:t>Vechtdal College) die de veiligheid binnen de school negatief kunnen</w:t>
      </w:r>
      <w:r w:rsidR="00696EF6">
        <w:rPr>
          <w:rFonts w:ascii="Verdana" w:hAnsi="Verdana" w:cs="Microsoft Sans Serif"/>
          <w:sz w:val="20"/>
          <w:szCs w:val="20"/>
          <w:lang w:eastAsia="nl-NL"/>
        </w:rPr>
        <w:t xml:space="preserve"> </w:t>
      </w:r>
      <w:r w:rsidRPr="00696EF6">
        <w:rPr>
          <w:rFonts w:ascii="Verdana" w:hAnsi="Verdana" w:cs="Microsoft Sans Serif"/>
          <w:sz w:val="20"/>
          <w:szCs w:val="20"/>
          <w:lang w:eastAsia="nl-NL"/>
        </w:rPr>
        <w:t>beïnvloeden. Zulks ter beoordeling van het bevoegd gezag.</w:t>
      </w:r>
    </w:p>
    <w:p w:rsidR="00696EF6" w:rsidRDefault="00696EF6" w:rsidP="00696EF6">
      <w:pPr>
        <w:autoSpaceDE w:val="0"/>
        <w:autoSpaceDN w:val="0"/>
        <w:adjustRightInd w:val="0"/>
        <w:spacing w:line="300" w:lineRule="atLeast"/>
        <w:rPr>
          <w:rFonts w:ascii="Verdana" w:hAnsi="Verdana" w:cs="Microsoft Sans Serif"/>
          <w:sz w:val="20"/>
          <w:szCs w:val="20"/>
          <w:lang w:eastAsia="nl-NL"/>
        </w:rPr>
      </w:pPr>
    </w:p>
    <w:p w:rsidR="00696EF6" w:rsidRPr="00696EF6" w:rsidRDefault="00637771" w:rsidP="00696EF6">
      <w:pPr>
        <w:autoSpaceDE w:val="0"/>
        <w:autoSpaceDN w:val="0"/>
        <w:adjustRightInd w:val="0"/>
        <w:spacing w:line="300" w:lineRule="atLeast"/>
        <w:rPr>
          <w:rFonts w:ascii="Verdana" w:hAnsi="Verdana" w:cs="Microsoft Sans Serif"/>
          <w:b/>
          <w:sz w:val="20"/>
          <w:szCs w:val="20"/>
          <w:lang w:eastAsia="nl-NL"/>
        </w:rPr>
      </w:pPr>
      <w:r w:rsidRPr="00696EF6">
        <w:rPr>
          <w:rFonts w:ascii="Verdana" w:hAnsi="Verdana" w:cs="Microsoft Sans Serif"/>
          <w:b/>
          <w:sz w:val="20"/>
          <w:szCs w:val="20"/>
          <w:lang w:eastAsia="nl-NL"/>
        </w:rPr>
        <w:t xml:space="preserve">Verankering protocol </w:t>
      </w:r>
    </w:p>
    <w:p w:rsidR="00637771" w:rsidRDefault="00637771" w:rsidP="00696EF6">
      <w:pPr>
        <w:autoSpaceDE w:val="0"/>
        <w:autoSpaceDN w:val="0"/>
        <w:adjustRightInd w:val="0"/>
        <w:spacing w:line="300" w:lineRule="atLeast"/>
        <w:rPr>
          <w:rFonts w:ascii="Verdana" w:hAnsi="Verdana" w:cs="Microsoft Sans Serif"/>
          <w:sz w:val="20"/>
          <w:szCs w:val="20"/>
          <w:lang w:eastAsia="nl-NL"/>
        </w:rPr>
      </w:pPr>
      <w:r w:rsidRPr="00696EF6">
        <w:rPr>
          <w:rFonts w:ascii="Verdana" w:hAnsi="Verdana" w:cs="Microsoft Sans Serif"/>
          <w:sz w:val="20"/>
          <w:szCs w:val="20"/>
          <w:lang w:eastAsia="nl-NL"/>
        </w:rPr>
        <w:t>De werking van het protocol kluisjescontrole vindt haar oorsprong</w:t>
      </w:r>
      <w:r w:rsidR="00696EF6">
        <w:rPr>
          <w:rFonts w:ascii="Verdana" w:hAnsi="Verdana" w:cs="Microsoft Sans Serif"/>
          <w:sz w:val="20"/>
          <w:szCs w:val="20"/>
          <w:lang w:eastAsia="nl-NL"/>
        </w:rPr>
        <w:t xml:space="preserve"> </w:t>
      </w:r>
      <w:r w:rsidRPr="00696EF6">
        <w:rPr>
          <w:rFonts w:ascii="Verdana" w:hAnsi="Verdana" w:cs="Microsoft Sans Serif"/>
          <w:sz w:val="20"/>
          <w:szCs w:val="20"/>
          <w:lang w:eastAsia="nl-NL"/>
        </w:rPr>
        <w:t>in het beleidsdocument 'project integrale veiligheid Vechtdal College'</w:t>
      </w:r>
      <w:r w:rsidR="00696EF6">
        <w:rPr>
          <w:rFonts w:ascii="Verdana" w:hAnsi="Verdana" w:cs="Microsoft Sans Serif"/>
          <w:sz w:val="20"/>
          <w:szCs w:val="20"/>
          <w:lang w:eastAsia="nl-NL"/>
        </w:rPr>
        <w:t xml:space="preserve"> </w:t>
      </w:r>
      <w:r w:rsidRPr="00696EF6">
        <w:rPr>
          <w:rFonts w:ascii="Verdana" w:hAnsi="Verdana" w:cs="Microsoft Sans Serif"/>
          <w:sz w:val="20"/>
          <w:szCs w:val="20"/>
          <w:lang w:eastAsia="nl-NL"/>
        </w:rPr>
        <w:t>dat door het toenmalig CMT is geaccordeerd in oktober 2005</w:t>
      </w:r>
      <w:r w:rsidR="00696EF6">
        <w:rPr>
          <w:rFonts w:ascii="Verdana" w:hAnsi="Verdana" w:cs="Microsoft Sans Serif"/>
          <w:sz w:val="20"/>
          <w:szCs w:val="20"/>
          <w:lang w:eastAsia="nl-NL"/>
        </w:rPr>
        <w:t xml:space="preserve"> </w:t>
      </w:r>
      <w:r w:rsidRPr="00696EF6">
        <w:rPr>
          <w:rFonts w:ascii="Verdana" w:hAnsi="Verdana" w:cs="Microsoft Sans Serif"/>
          <w:sz w:val="20"/>
          <w:szCs w:val="20"/>
          <w:lang w:eastAsia="nl-NL"/>
        </w:rPr>
        <w:t>en vervolgens aan de medezeggenschapsraad is voorgelegd voor</w:t>
      </w:r>
      <w:r w:rsidR="00696EF6">
        <w:rPr>
          <w:rFonts w:ascii="Verdana" w:hAnsi="Verdana" w:cs="Microsoft Sans Serif"/>
          <w:sz w:val="20"/>
          <w:szCs w:val="20"/>
          <w:lang w:eastAsia="nl-NL"/>
        </w:rPr>
        <w:t xml:space="preserve"> </w:t>
      </w:r>
      <w:r w:rsidRPr="00696EF6">
        <w:rPr>
          <w:rFonts w:ascii="Verdana" w:hAnsi="Verdana" w:cs="Microsoft Sans Serif"/>
          <w:sz w:val="20"/>
          <w:szCs w:val="20"/>
          <w:lang w:eastAsia="nl-NL"/>
        </w:rPr>
        <w:t>instemming.</w:t>
      </w:r>
    </w:p>
    <w:p w:rsidR="00696EF6" w:rsidRPr="00696EF6" w:rsidRDefault="00696EF6" w:rsidP="00696EF6">
      <w:pPr>
        <w:autoSpaceDE w:val="0"/>
        <w:autoSpaceDN w:val="0"/>
        <w:adjustRightInd w:val="0"/>
        <w:spacing w:line="300" w:lineRule="atLeast"/>
        <w:rPr>
          <w:rFonts w:ascii="Verdana" w:hAnsi="Verdana" w:cs="Microsoft Sans Serif"/>
          <w:sz w:val="20"/>
          <w:szCs w:val="20"/>
          <w:lang w:eastAsia="nl-NL"/>
        </w:rPr>
      </w:pPr>
    </w:p>
    <w:p w:rsidR="00696EF6" w:rsidRPr="00696EF6" w:rsidRDefault="00637771" w:rsidP="00696EF6">
      <w:pPr>
        <w:autoSpaceDE w:val="0"/>
        <w:autoSpaceDN w:val="0"/>
        <w:adjustRightInd w:val="0"/>
        <w:spacing w:line="300" w:lineRule="atLeast"/>
        <w:rPr>
          <w:rFonts w:ascii="Verdana" w:hAnsi="Verdana" w:cs="Microsoft Sans Serif"/>
          <w:b/>
          <w:sz w:val="20"/>
          <w:szCs w:val="20"/>
          <w:lang w:eastAsia="nl-NL"/>
        </w:rPr>
      </w:pPr>
      <w:r w:rsidRPr="00696EF6">
        <w:rPr>
          <w:rFonts w:ascii="Verdana" w:hAnsi="Verdana" w:cs="Microsoft Sans Serif"/>
          <w:b/>
          <w:sz w:val="20"/>
          <w:szCs w:val="20"/>
          <w:lang w:eastAsia="nl-NL"/>
        </w:rPr>
        <w:t xml:space="preserve">Wetmatigheid </w:t>
      </w:r>
    </w:p>
    <w:p w:rsidR="00637771" w:rsidRDefault="00637771" w:rsidP="00696EF6">
      <w:pPr>
        <w:autoSpaceDE w:val="0"/>
        <w:autoSpaceDN w:val="0"/>
        <w:adjustRightInd w:val="0"/>
        <w:spacing w:line="300" w:lineRule="atLeast"/>
        <w:rPr>
          <w:rFonts w:ascii="Verdana" w:hAnsi="Verdana" w:cs="Microsoft Sans Serif"/>
          <w:sz w:val="20"/>
          <w:szCs w:val="20"/>
          <w:lang w:eastAsia="nl-NL"/>
        </w:rPr>
      </w:pPr>
      <w:r w:rsidRPr="00696EF6">
        <w:rPr>
          <w:rFonts w:ascii="Verdana" w:hAnsi="Verdana" w:cs="Microsoft Sans Serif"/>
          <w:sz w:val="20"/>
          <w:szCs w:val="20"/>
          <w:lang w:eastAsia="nl-NL"/>
        </w:rPr>
        <w:t>De wettelijke grondslag voor het controleren van door leerlingen</w:t>
      </w:r>
      <w:r w:rsidR="00696EF6">
        <w:rPr>
          <w:rFonts w:ascii="Verdana" w:hAnsi="Verdana" w:cs="Microsoft Sans Serif"/>
          <w:sz w:val="20"/>
          <w:szCs w:val="20"/>
          <w:lang w:eastAsia="nl-NL"/>
        </w:rPr>
        <w:t xml:space="preserve"> </w:t>
      </w:r>
      <w:r w:rsidRPr="00696EF6">
        <w:rPr>
          <w:rFonts w:ascii="Verdana" w:hAnsi="Verdana" w:cs="Microsoft Sans Serif"/>
          <w:sz w:val="20"/>
          <w:szCs w:val="20"/>
          <w:lang w:eastAsia="nl-NL"/>
        </w:rPr>
        <w:t>gehuurde kluisjes heeft haar oorsprong in een overeenkomst tussen</w:t>
      </w:r>
      <w:r w:rsidR="00696EF6">
        <w:rPr>
          <w:rFonts w:ascii="Verdana" w:hAnsi="Verdana" w:cs="Microsoft Sans Serif"/>
          <w:sz w:val="20"/>
          <w:szCs w:val="20"/>
          <w:lang w:eastAsia="nl-NL"/>
        </w:rPr>
        <w:t xml:space="preserve"> </w:t>
      </w:r>
      <w:r w:rsidRPr="00696EF6">
        <w:rPr>
          <w:rFonts w:ascii="Verdana" w:hAnsi="Verdana" w:cs="Microsoft Sans Serif"/>
          <w:sz w:val="20"/>
          <w:szCs w:val="20"/>
          <w:lang w:eastAsia="nl-NL"/>
        </w:rPr>
        <w:t>ouders/verzorgers van leerlingen en het Vechtdal College. Dit</w:t>
      </w:r>
      <w:r w:rsidR="00696EF6">
        <w:rPr>
          <w:rFonts w:ascii="Verdana" w:hAnsi="Verdana" w:cs="Microsoft Sans Serif"/>
          <w:sz w:val="20"/>
          <w:szCs w:val="20"/>
          <w:lang w:eastAsia="nl-NL"/>
        </w:rPr>
        <w:t xml:space="preserve"> </w:t>
      </w:r>
      <w:r w:rsidRPr="00696EF6">
        <w:rPr>
          <w:rFonts w:ascii="Verdana" w:hAnsi="Verdana" w:cs="Microsoft Sans Serif"/>
          <w:sz w:val="20"/>
          <w:szCs w:val="20"/>
          <w:lang w:eastAsia="nl-NL"/>
        </w:rPr>
        <w:t>geeft de 'verhuurder' van de kluisjes t.w. het Vechtdal College de</w:t>
      </w:r>
      <w:r w:rsidR="00696EF6">
        <w:rPr>
          <w:rFonts w:ascii="Verdana" w:hAnsi="Verdana" w:cs="Microsoft Sans Serif"/>
          <w:sz w:val="20"/>
          <w:szCs w:val="20"/>
          <w:lang w:eastAsia="nl-NL"/>
        </w:rPr>
        <w:t xml:space="preserve"> </w:t>
      </w:r>
      <w:r w:rsidRPr="00696EF6">
        <w:rPr>
          <w:rFonts w:ascii="Verdana" w:hAnsi="Verdana" w:cs="Microsoft Sans Serif"/>
          <w:sz w:val="20"/>
          <w:szCs w:val="20"/>
          <w:lang w:eastAsia="nl-NL"/>
        </w:rPr>
        <w:t>ruimte de inhoud van de kluisjes onder specifieke voorwaarden te</w:t>
      </w:r>
      <w:r w:rsidR="00696EF6">
        <w:rPr>
          <w:rFonts w:ascii="Verdana" w:hAnsi="Verdana" w:cs="Microsoft Sans Serif"/>
          <w:sz w:val="20"/>
          <w:szCs w:val="20"/>
          <w:lang w:eastAsia="nl-NL"/>
        </w:rPr>
        <w:t xml:space="preserve"> </w:t>
      </w:r>
      <w:r w:rsidRPr="00696EF6">
        <w:rPr>
          <w:rFonts w:ascii="Verdana" w:hAnsi="Verdana" w:cs="Microsoft Sans Serif"/>
          <w:sz w:val="20"/>
          <w:szCs w:val="20"/>
          <w:lang w:eastAsia="nl-NL"/>
        </w:rPr>
        <w:t>controleren.</w:t>
      </w:r>
    </w:p>
    <w:p w:rsidR="00696EF6" w:rsidRPr="00696EF6" w:rsidRDefault="00696EF6" w:rsidP="00696EF6">
      <w:pPr>
        <w:autoSpaceDE w:val="0"/>
        <w:autoSpaceDN w:val="0"/>
        <w:adjustRightInd w:val="0"/>
        <w:spacing w:line="300" w:lineRule="atLeast"/>
        <w:rPr>
          <w:rFonts w:ascii="Verdana" w:hAnsi="Verdana" w:cs="Microsoft Sans Serif"/>
          <w:sz w:val="20"/>
          <w:szCs w:val="20"/>
          <w:lang w:eastAsia="nl-NL"/>
        </w:rPr>
      </w:pPr>
    </w:p>
    <w:p w:rsidR="00696EF6" w:rsidRPr="00696EF6" w:rsidRDefault="00637771" w:rsidP="00696EF6">
      <w:pPr>
        <w:autoSpaceDE w:val="0"/>
        <w:autoSpaceDN w:val="0"/>
        <w:adjustRightInd w:val="0"/>
        <w:spacing w:line="300" w:lineRule="atLeast"/>
        <w:rPr>
          <w:rFonts w:ascii="Verdana" w:hAnsi="Verdana" w:cs="Microsoft Sans Serif"/>
          <w:b/>
          <w:sz w:val="20"/>
          <w:szCs w:val="20"/>
          <w:lang w:eastAsia="nl-NL"/>
        </w:rPr>
      </w:pPr>
      <w:r w:rsidRPr="00696EF6">
        <w:rPr>
          <w:rFonts w:ascii="Verdana" w:hAnsi="Verdana" w:cs="Microsoft Sans Serif"/>
          <w:b/>
          <w:sz w:val="20"/>
          <w:szCs w:val="20"/>
          <w:lang w:eastAsia="nl-NL"/>
        </w:rPr>
        <w:t xml:space="preserve">Rechtmatigheid </w:t>
      </w:r>
    </w:p>
    <w:p w:rsidR="00696EF6" w:rsidRDefault="00637771" w:rsidP="00696EF6">
      <w:pPr>
        <w:autoSpaceDE w:val="0"/>
        <w:autoSpaceDN w:val="0"/>
        <w:adjustRightInd w:val="0"/>
        <w:spacing w:line="300" w:lineRule="atLeast"/>
        <w:rPr>
          <w:rFonts w:ascii="Verdana" w:hAnsi="Verdana" w:cs="Microsoft Sans Serif"/>
          <w:sz w:val="20"/>
          <w:szCs w:val="20"/>
          <w:lang w:eastAsia="nl-NL"/>
        </w:rPr>
      </w:pPr>
      <w:r w:rsidRPr="00696EF6">
        <w:rPr>
          <w:rFonts w:ascii="Verdana" w:hAnsi="Verdana" w:cs="Microsoft Sans Serif"/>
          <w:sz w:val="20"/>
          <w:szCs w:val="20"/>
          <w:lang w:eastAsia="nl-NL"/>
        </w:rPr>
        <w:t>Mits periodiek gecommuniceerd, opgenomen in de schoolregels</w:t>
      </w:r>
      <w:r w:rsidR="00696EF6">
        <w:rPr>
          <w:rFonts w:ascii="Verdana" w:hAnsi="Verdana" w:cs="Microsoft Sans Serif"/>
          <w:sz w:val="20"/>
          <w:szCs w:val="20"/>
          <w:lang w:eastAsia="nl-NL"/>
        </w:rPr>
        <w:t xml:space="preserve"> </w:t>
      </w:r>
      <w:r w:rsidRPr="00696EF6">
        <w:rPr>
          <w:rFonts w:ascii="Verdana" w:hAnsi="Verdana" w:cs="Microsoft Sans Serif"/>
          <w:sz w:val="20"/>
          <w:szCs w:val="20"/>
          <w:lang w:eastAsia="nl-NL"/>
        </w:rPr>
        <w:t>van het Vechtdal College en aangekondigd binnen de school in de</w:t>
      </w:r>
      <w:r w:rsidR="00696EF6">
        <w:rPr>
          <w:rFonts w:ascii="Verdana" w:hAnsi="Verdana" w:cs="Microsoft Sans Serif"/>
          <w:sz w:val="20"/>
          <w:szCs w:val="20"/>
          <w:lang w:eastAsia="nl-NL"/>
        </w:rPr>
        <w:t xml:space="preserve"> </w:t>
      </w:r>
      <w:r w:rsidRPr="00696EF6">
        <w:rPr>
          <w:rFonts w:ascii="Verdana" w:hAnsi="Verdana" w:cs="Microsoft Sans Serif"/>
          <w:sz w:val="20"/>
          <w:szCs w:val="20"/>
          <w:lang w:eastAsia="nl-NL"/>
        </w:rPr>
        <w:t>zogenaamde nieuwsbrieven, is een periodieke controle mogelijk.</w:t>
      </w:r>
      <w:r w:rsidR="00696EF6">
        <w:rPr>
          <w:rFonts w:ascii="Verdana" w:hAnsi="Verdana" w:cs="Microsoft Sans Serif"/>
          <w:sz w:val="20"/>
          <w:szCs w:val="20"/>
          <w:lang w:eastAsia="nl-NL"/>
        </w:rPr>
        <w:t xml:space="preserve"> </w:t>
      </w:r>
      <w:r w:rsidRPr="00696EF6">
        <w:rPr>
          <w:rFonts w:ascii="Verdana" w:hAnsi="Verdana" w:cs="Microsoft Sans Serif"/>
          <w:sz w:val="20"/>
          <w:szCs w:val="20"/>
          <w:lang w:eastAsia="nl-NL"/>
        </w:rPr>
        <w:t xml:space="preserve">Indien er duidelijke </w:t>
      </w:r>
      <w:r w:rsidR="00696EF6" w:rsidRPr="00696EF6">
        <w:rPr>
          <w:rFonts w:ascii="Verdana" w:hAnsi="Verdana" w:cs="Microsoft Sans Serif"/>
          <w:sz w:val="20"/>
          <w:szCs w:val="20"/>
          <w:lang w:eastAsia="nl-NL"/>
        </w:rPr>
        <w:t>aanwijzingen</w:t>
      </w:r>
      <w:r w:rsidRPr="00696EF6">
        <w:rPr>
          <w:rFonts w:ascii="Verdana" w:hAnsi="Verdana" w:cs="Microsoft Sans Serif"/>
          <w:sz w:val="20"/>
          <w:szCs w:val="20"/>
          <w:lang w:eastAsia="nl-NL"/>
        </w:rPr>
        <w:t xml:space="preserve"> zijn ter beoordeling door of namens</w:t>
      </w:r>
      <w:r w:rsidR="00696EF6">
        <w:rPr>
          <w:rFonts w:ascii="Verdana" w:hAnsi="Verdana" w:cs="Microsoft Sans Serif"/>
          <w:sz w:val="20"/>
          <w:szCs w:val="20"/>
          <w:lang w:eastAsia="nl-NL"/>
        </w:rPr>
        <w:t xml:space="preserve"> </w:t>
      </w:r>
      <w:r w:rsidRPr="00696EF6">
        <w:rPr>
          <w:rFonts w:ascii="Verdana" w:hAnsi="Verdana" w:cs="Microsoft Sans Serif"/>
          <w:sz w:val="20"/>
          <w:szCs w:val="20"/>
          <w:lang w:eastAsia="nl-NL"/>
        </w:rPr>
        <w:t xml:space="preserve">het bevoegd gezag dat zich ongewenste voorwerpen in </w:t>
      </w:r>
      <w:r w:rsidR="00AE31B8" w:rsidRPr="00696EF6">
        <w:rPr>
          <w:rFonts w:ascii="Verdana" w:hAnsi="Verdana" w:cs="Microsoft Sans Serif"/>
          <w:sz w:val="20"/>
          <w:szCs w:val="20"/>
          <w:lang w:eastAsia="nl-NL"/>
        </w:rPr>
        <w:t>een</w:t>
      </w:r>
      <w:r w:rsidR="00696EF6">
        <w:rPr>
          <w:rFonts w:ascii="Verdana" w:hAnsi="Verdana" w:cs="Microsoft Sans Serif"/>
          <w:sz w:val="20"/>
          <w:szCs w:val="20"/>
          <w:lang w:eastAsia="nl-NL"/>
        </w:rPr>
        <w:t xml:space="preserve"> </w:t>
      </w:r>
      <w:r w:rsidRPr="00696EF6">
        <w:rPr>
          <w:rFonts w:ascii="Verdana" w:hAnsi="Verdana" w:cs="Microsoft Sans Serif"/>
          <w:sz w:val="20"/>
          <w:szCs w:val="20"/>
          <w:lang w:eastAsia="nl-NL"/>
        </w:rPr>
        <w:t>of meerdere kluisjes bevinden, is het ook mogelijk om zonder aankondiging</w:t>
      </w:r>
      <w:r w:rsidR="00696EF6">
        <w:rPr>
          <w:rFonts w:ascii="Verdana" w:hAnsi="Verdana" w:cs="Microsoft Sans Serif"/>
          <w:sz w:val="20"/>
          <w:szCs w:val="20"/>
          <w:lang w:eastAsia="nl-NL"/>
        </w:rPr>
        <w:t xml:space="preserve"> </w:t>
      </w:r>
      <w:r w:rsidRPr="00696EF6">
        <w:rPr>
          <w:rFonts w:ascii="Verdana" w:hAnsi="Verdana" w:cs="Microsoft Sans Serif"/>
          <w:sz w:val="20"/>
          <w:szCs w:val="20"/>
          <w:lang w:eastAsia="nl-NL"/>
        </w:rPr>
        <w:t>vooraf te controleren.</w:t>
      </w:r>
    </w:p>
    <w:p w:rsidR="00637771" w:rsidRPr="00696EF6" w:rsidRDefault="00637771" w:rsidP="00696EF6">
      <w:pPr>
        <w:rPr>
          <w:rFonts w:ascii="Verdana" w:hAnsi="Verdana" w:cs="Microsoft Sans Serif"/>
          <w:sz w:val="20"/>
          <w:szCs w:val="20"/>
          <w:lang w:eastAsia="nl-NL"/>
        </w:rPr>
      </w:pPr>
    </w:p>
    <w:p w:rsidR="00696EF6" w:rsidRPr="00696EF6" w:rsidRDefault="00637771" w:rsidP="00696EF6">
      <w:pPr>
        <w:autoSpaceDE w:val="0"/>
        <w:autoSpaceDN w:val="0"/>
        <w:adjustRightInd w:val="0"/>
        <w:spacing w:line="300" w:lineRule="atLeast"/>
        <w:rPr>
          <w:rFonts w:ascii="Verdana" w:hAnsi="Verdana" w:cs="Microsoft Sans Serif"/>
          <w:b/>
          <w:sz w:val="20"/>
          <w:szCs w:val="20"/>
          <w:lang w:eastAsia="nl-NL"/>
        </w:rPr>
      </w:pPr>
      <w:r w:rsidRPr="00696EF6">
        <w:rPr>
          <w:rFonts w:ascii="Verdana" w:hAnsi="Verdana" w:cs="Microsoft Sans Serif"/>
          <w:b/>
          <w:sz w:val="20"/>
          <w:szCs w:val="20"/>
          <w:lang w:eastAsia="nl-NL"/>
        </w:rPr>
        <w:t xml:space="preserve">Invulling controle </w:t>
      </w:r>
    </w:p>
    <w:p w:rsidR="00637771" w:rsidRDefault="00637771" w:rsidP="00696EF6">
      <w:pPr>
        <w:autoSpaceDE w:val="0"/>
        <w:autoSpaceDN w:val="0"/>
        <w:adjustRightInd w:val="0"/>
        <w:spacing w:line="300" w:lineRule="atLeast"/>
        <w:rPr>
          <w:rFonts w:ascii="Verdana" w:hAnsi="Verdana" w:cs="Microsoft Sans Serif"/>
          <w:sz w:val="20"/>
          <w:szCs w:val="20"/>
          <w:lang w:eastAsia="nl-NL"/>
        </w:rPr>
      </w:pPr>
      <w:r w:rsidRPr="00696EF6">
        <w:rPr>
          <w:rFonts w:ascii="Verdana" w:hAnsi="Verdana" w:cs="Microsoft Sans Serif"/>
          <w:sz w:val="20"/>
          <w:szCs w:val="20"/>
          <w:lang w:eastAsia="nl-NL"/>
        </w:rPr>
        <w:t>Na aankondiging in de nieuwsbrief zal steekproefsgewijs uit verschillende</w:t>
      </w:r>
      <w:r w:rsidR="00696EF6">
        <w:rPr>
          <w:rFonts w:ascii="Verdana" w:hAnsi="Verdana" w:cs="Microsoft Sans Serif"/>
          <w:sz w:val="20"/>
          <w:szCs w:val="20"/>
          <w:lang w:eastAsia="nl-NL"/>
        </w:rPr>
        <w:t xml:space="preserve"> </w:t>
      </w:r>
      <w:r w:rsidRPr="00696EF6">
        <w:rPr>
          <w:rFonts w:ascii="Verdana" w:hAnsi="Verdana" w:cs="Microsoft Sans Serif"/>
          <w:sz w:val="20"/>
          <w:szCs w:val="20"/>
          <w:lang w:eastAsia="nl-NL"/>
        </w:rPr>
        <w:t>leerjaren bij verschillende groepen leerlingen de inhoud</w:t>
      </w:r>
      <w:r w:rsidR="00696EF6">
        <w:rPr>
          <w:rFonts w:ascii="Verdana" w:hAnsi="Verdana" w:cs="Microsoft Sans Serif"/>
          <w:sz w:val="20"/>
          <w:szCs w:val="20"/>
          <w:lang w:eastAsia="nl-NL"/>
        </w:rPr>
        <w:t xml:space="preserve"> </w:t>
      </w:r>
      <w:r w:rsidRPr="00696EF6">
        <w:rPr>
          <w:rFonts w:ascii="Verdana" w:hAnsi="Verdana" w:cs="Microsoft Sans Serif"/>
          <w:sz w:val="20"/>
          <w:szCs w:val="20"/>
          <w:lang w:eastAsia="nl-NL"/>
        </w:rPr>
        <w:t>van de kluisjes worden gecontroleerd in het bijzijn van de leerlingen.</w:t>
      </w:r>
      <w:r w:rsidR="00696EF6">
        <w:rPr>
          <w:rFonts w:ascii="Verdana" w:hAnsi="Verdana" w:cs="Microsoft Sans Serif"/>
          <w:sz w:val="20"/>
          <w:szCs w:val="20"/>
          <w:lang w:eastAsia="nl-NL"/>
        </w:rPr>
        <w:t xml:space="preserve"> </w:t>
      </w:r>
      <w:r w:rsidRPr="00696EF6">
        <w:rPr>
          <w:rFonts w:ascii="Verdana" w:hAnsi="Verdana" w:cs="Microsoft Sans Serif"/>
          <w:sz w:val="20"/>
          <w:szCs w:val="20"/>
          <w:lang w:eastAsia="nl-NL"/>
        </w:rPr>
        <w:t>De betreffende leerling(en) zal (zullen) allereerst zelf in de</w:t>
      </w:r>
      <w:r w:rsidR="00696EF6">
        <w:rPr>
          <w:rFonts w:ascii="Verdana" w:hAnsi="Verdana" w:cs="Microsoft Sans Serif"/>
          <w:sz w:val="20"/>
          <w:szCs w:val="20"/>
          <w:lang w:eastAsia="nl-NL"/>
        </w:rPr>
        <w:t xml:space="preserve"> </w:t>
      </w:r>
      <w:r w:rsidRPr="00696EF6">
        <w:rPr>
          <w:rFonts w:ascii="Verdana" w:hAnsi="Verdana" w:cs="Microsoft Sans Serif"/>
          <w:sz w:val="20"/>
          <w:szCs w:val="20"/>
          <w:lang w:eastAsia="nl-NL"/>
        </w:rPr>
        <w:t>gelegenheid worden gesteld om het kluisje te openen. Bij weigering</w:t>
      </w:r>
      <w:r w:rsidR="00696EF6">
        <w:rPr>
          <w:rFonts w:ascii="Verdana" w:hAnsi="Verdana" w:cs="Microsoft Sans Serif"/>
          <w:sz w:val="20"/>
          <w:szCs w:val="20"/>
          <w:lang w:eastAsia="nl-NL"/>
        </w:rPr>
        <w:t xml:space="preserve"> </w:t>
      </w:r>
      <w:r w:rsidRPr="00696EF6">
        <w:rPr>
          <w:rFonts w:ascii="Verdana" w:hAnsi="Verdana" w:cs="Microsoft Sans Serif"/>
          <w:sz w:val="20"/>
          <w:szCs w:val="20"/>
          <w:lang w:eastAsia="nl-NL"/>
        </w:rPr>
        <w:t>zal deze door de verzoeker worden geopend.</w:t>
      </w:r>
    </w:p>
    <w:p w:rsidR="00696EF6" w:rsidRPr="00696EF6" w:rsidRDefault="00696EF6" w:rsidP="00696EF6">
      <w:pPr>
        <w:autoSpaceDE w:val="0"/>
        <w:autoSpaceDN w:val="0"/>
        <w:adjustRightInd w:val="0"/>
        <w:spacing w:line="300" w:lineRule="atLeast"/>
        <w:rPr>
          <w:rFonts w:ascii="Verdana" w:hAnsi="Verdana" w:cs="Microsoft Sans Serif"/>
          <w:sz w:val="20"/>
          <w:szCs w:val="20"/>
          <w:lang w:eastAsia="nl-NL"/>
        </w:rPr>
      </w:pPr>
    </w:p>
    <w:p w:rsidR="00696EF6" w:rsidRPr="00696EF6" w:rsidRDefault="00637771" w:rsidP="00696EF6">
      <w:pPr>
        <w:autoSpaceDE w:val="0"/>
        <w:autoSpaceDN w:val="0"/>
        <w:adjustRightInd w:val="0"/>
        <w:spacing w:line="300" w:lineRule="atLeast"/>
        <w:rPr>
          <w:rFonts w:ascii="Verdana" w:hAnsi="Verdana" w:cs="Microsoft Sans Serif"/>
          <w:b/>
          <w:sz w:val="20"/>
          <w:szCs w:val="20"/>
          <w:lang w:eastAsia="nl-NL"/>
        </w:rPr>
      </w:pPr>
      <w:r w:rsidRPr="00696EF6">
        <w:rPr>
          <w:rFonts w:ascii="Verdana" w:hAnsi="Verdana" w:cs="Microsoft Sans Serif"/>
          <w:b/>
          <w:sz w:val="20"/>
          <w:szCs w:val="20"/>
          <w:lang w:eastAsia="nl-NL"/>
        </w:rPr>
        <w:t xml:space="preserve">Actoren </w:t>
      </w:r>
    </w:p>
    <w:p w:rsidR="00637771" w:rsidRDefault="00637771" w:rsidP="00696EF6">
      <w:pPr>
        <w:autoSpaceDE w:val="0"/>
        <w:autoSpaceDN w:val="0"/>
        <w:adjustRightInd w:val="0"/>
        <w:spacing w:line="300" w:lineRule="atLeast"/>
        <w:rPr>
          <w:rFonts w:ascii="Verdana" w:hAnsi="Verdana" w:cs="Microsoft Sans Serif"/>
          <w:sz w:val="20"/>
          <w:szCs w:val="20"/>
          <w:lang w:eastAsia="nl-NL"/>
        </w:rPr>
      </w:pPr>
      <w:r w:rsidRPr="00696EF6">
        <w:rPr>
          <w:rFonts w:ascii="Verdana" w:hAnsi="Verdana" w:cs="Microsoft Sans Serif"/>
          <w:sz w:val="20"/>
          <w:szCs w:val="20"/>
          <w:lang w:eastAsia="nl-NL"/>
        </w:rPr>
        <w:t>Gelet op de taakomschrijving van de conciërges van het Vechtdal</w:t>
      </w:r>
      <w:r w:rsidR="00696EF6">
        <w:rPr>
          <w:rFonts w:ascii="Verdana" w:hAnsi="Verdana" w:cs="Microsoft Sans Serif"/>
          <w:sz w:val="20"/>
          <w:szCs w:val="20"/>
          <w:lang w:eastAsia="nl-NL"/>
        </w:rPr>
        <w:t xml:space="preserve"> </w:t>
      </w:r>
      <w:r w:rsidRPr="00696EF6">
        <w:rPr>
          <w:rFonts w:ascii="Verdana" w:hAnsi="Verdana" w:cs="Microsoft Sans Serif"/>
          <w:sz w:val="20"/>
          <w:szCs w:val="20"/>
          <w:lang w:eastAsia="nl-NL"/>
        </w:rPr>
        <w:t>College wordt de genoemde taak gemandateerd aan de conciërges.</w:t>
      </w:r>
      <w:r w:rsidR="00696EF6">
        <w:rPr>
          <w:rFonts w:ascii="Verdana" w:hAnsi="Verdana" w:cs="Microsoft Sans Serif"/>
          <w:sz w:val="20"/>
          <w:szCs w:val="20"/>
          <w:lang w:eastAsia="nl-NL"/>
        </w:rPr>
        <w:t xml:space="preserve"> </w:t>
      </w:r>
      <w:r w:rsidRPr="00696EF6">
        <w:rPr>
          <w:rFonts w:ascii="Verdana" w:hAnsi="Verdana" w:cs="Microsoft Sans Serif"/>
          <w:sz w:val="20"/>
          <w:szCs w:val="20"/>
          <w:lang w:eastAsia="nl-NL"/>
        </w:rPr>
        <w:t>In het regulier overleg van het OOP wordt in overleg met het</w:t>
      </w:r>
      <w:r w:rsidR="00696EF6">
        <w:rPr>
          <w:rFonts w:ascii="Verdana" w:hAnsi="Verdana" w:cs="Microsoft Sans Serif"/>
          <w:sz w:val="20"/>
          <w:szCs w:val="20"/>
          <w:lang w:eastAsia="nl-NL"/>
        </w:rPr>
        <w:t xml:space="preserve"> </w:t>
      </w:r>
      <w:r w:rsidRPr="00696EF6">
        <w:rPr>
          <w:rFonts w:ascii="Verdana" w:hAnsi="Verdana" w:cs="Microsoft Sans Serif"/>
          <w:sz w:val="20"/>
          <w:szCs w:val="20"/>
          <w:lang w:eastAsia="nl-NL"/>
        </w:rPr>
        <w:t>hoofd diensten een jaarcyclus voor de kluisjescontrole vastgesteld.</w:t>
      </w:r>
      <w:r w:rsidR="00696EF6">
        <w:rPr>
          <w:rFonts w:ascii="Verdana" w:hAnsi="Verdana" w:cs="Microsoft Sans Serif"/>
          <w:sz w:val="20"/>
          <w:szCs w:val="20"/>
          <w:lang w:eastAsia="nl-NL"/>
        </w:rPr>
        <w:t xml:space="preserve"> </w:t>
      </w:r>
      <w:r w:rsidRPr="00696EF6">
        <w:rPr>
          <w:rFonts w:ascii="Verdana" w:hAnsi="Verdana" w:cs="Microsoft Sans Serif"/>
          <w:sz w:val="20"/>
          <w:szCs w:val="20"/>
          <w:lang w:eastAsia="nl-NL"/>
        </w:rPr>
        <w:t>Het hoofd diensten is in deze initiator.</w:t>
      </w:r>
    </w:p>
    <w:p w:rsidR="00696EF6" w:rsidRPr="00696EF6" w:rsidRDefault="00696EF6" w:rsidP="00696EF6">
      <w:pPr>
        <w:autoSpaceDE w:val="0"/>
        <w:autoSpaceDN w:val="0"/>
        <w:adjustRightInd w:val="0"/>
        <w:spacing w:line="300" w:lineRule="atLeast"/>
        <w:rPr>
          <w:rFonts w:ascii="Verdana" w:hAnsi="Verdana" w:cs="Microsoft Sans Serif"/>
          <w:sz w:val="20"/>
          <w:szCs w:val="20"/>
          <w:lang w:eastAsia="nl-NL"/>
        </w:rPr>
      </w:pPr>
    </w:p>
    <w:p w:rsidR="00696EF6" w:rsidRPr="00696EF6" w:rsidRDefault="00637771" w:rsidP="00696EF6">
      <w:pPr>
        <w:autoSpaceDE w:val="0"/>
        <w:autoSpaceDN w:val="0"/>
        <w:adjustRightInd w:val="0"/>
        <w:spacing w:line="300" w:lineRule="atLeast"/>
        <w:rPr>
          <w:rFonts w:ascii="Verdana" w:hAnsi="Verdana" w:cs="Microsoft Sans Serif"/>
          <w:b/>
          <w:sz w:val="20"/>
          <w:szCs w:val="20"/>
          <w:lang w:eastAsia="nl-NL"/>
        </w:rPr>
      </w:pPr>
      <w:r w:rsidRPr="00696EF6">
        <w:rPr>
          <w:rFonts w:ascii="Verdana" w:hAnsi="Verdana" w:cs="Microsoft Sans Serif"/>
          <w:b/>
          <w:sz w:val="20"/>
          <w:szCs w:val="20"/>
          <w:lang w:eastAsia="nl-NL"/>
        </w:rPr>
        <w:t xml:space="preserve">Communicatie </w:t>
      </w:r>
    </w:p>
    <w:p w:rsidR="00637771" w:rsidRPr="00696EF6" w:rsidRDefault="00637771" w:rsidP="00696EF6">
      <w:pPr>
        <w:autoSpaceDE w:val="0"/>
        <w:autoSpaceDN w:val="0"/>
        <w:adjustRightInd w:val="0"/>
        <w:spacing w:line="300" w:lineRule="atLeast"/>
        <w:rPr>
          <w:rFonts w:ascii="Verdana" w:hAnsi="Verdana" w:cs="Microsoft Sans Serif"/>
          <w:sz w:val="20"/>
          <w:szCs w:val="20"/>
          <w:lang w:eastAsia="nl-NL"/>
        </w:rPr>
      </w:pPr>
      <w:r w:rsidRPr="00696EF6">
        <w:rPr>
          <w:rFonts w:ascii="Verdana" w:hAnsi="Verdana" w:cs="Microsoft Sans Serif"/>
          <w:sz w:val="20"/>
          <w:szCs w:val="20"/>
          <w:lang w:eastAsia="nl-NL"/>
        </w:rPr>
        <w:t>Door het hoofd diensten wordt jaarlijks, in overleg met de directeur</w:t>
      </w:r>
      <w:r w:rsidR="00696EF6">
        <w:rPr>
          <w:rFonts w:ascii="Verdana" w:hAnsi="Verdana" w:cs="Microsoft Sans Serif"/>
          <w:sz w:val="20"/>
          <w:szCs w:val="20"/>
          <w:lang w:eastAsia="nl-NL"/>
        </w:rPr>
        <w:t xml:space="preserve"> </w:t>
      </w:r>
      <w:r w:rsidRPr="00696EF6">
        <w:rPr>
          <w:rFonts w:ascii="Verdana" w:hAnsi="Verdana" w:cs="Microsoft Sans Serif"/>
          <w:sz w:val="20"/>
          <w:szCs w:val="20"/>
          <w:lang w:eastAsia="nl-NL"/>
        </w:rPr>
        <w:t>van de locatie, een tekst vastgesteld ter publicatie in de betreffende</w:t>
      </w:r>
      <w:r w:rsidR="00696EF6">
        <w:rPr>
          <w:rFonts w:ascii="Verdana" w:hAnsi="Verdana" w:cs="Microsoft Sans Serif"/>
          <w:sz w:val="20"/>
          <w:szCs w:val="20"/>
          <w:lang w:eastAsia="nl-NL"/>
        </w:rPr>
        <w:t xml:space="preserve"> </w:t>
      </w:r>
      <w:r w:rsidRPr="00696EF6">
        <w:rPr>
          <w:rFonts w:ascii="Verdana" w:hAnsi="Verdana" w:cs="Microsoft Sans Serif"/>
          <w:sz w:val="20"/>
          <w:szCs w:val="20"/>
          <w:lang w:eastAsia="nl-NL"/>
        </w:rPr>
        <w:t xml:space="preserve">nieuwsbrieven en </w:t>
      </w:r>
      <w:r w:rsidRPr="00696EF6">
        <w:rPr>
          <w:rFonts w:ascii="Verdana" w:hAnsi="Verdana" w:cs="Microsoft Sans Serif"/>
          <w:sz w:val="20"/>
          <w:szCs w:val="20"/>
          <w:lang w:eastAsia="nl-NL"/>
        </w:rPr>
        <w:lastRenderedPageBreak/>
        <w:t xml:space="preserve">interne bulletins. De publicatie </w:t>
      </w:r>
      <w:r w:rsidR="00AE31B8" w:rsidRPr="00696EF6">
        <w:rPr>
          <w:rFonts w:ascii="Verdana" w:hAnsi="Verdana" w:cs="Microsoft Sans Serif"/>
          <w:sz w:val="20"/>
          <w:szCs w:val="20"/>
          <w:lang w:eastAsia="nl-NL"/>
        </w:rPr>
        <w:t>vindt</w:t>
      </w:r>
      <w:r w:rsidRPr="00696EF6">
        <w:rPr>
          <w:rFonts w:ascii="Verdana" w:hAnsi="Verdana" w:cs="Microsoft Sans Serif"/>
          <w:sz w:val="20"/>
          <w:szCs w:val="20"/>
          <w:lang w:eastAsia="nl-NL"/>
        </w:rPr>
        <w:t xml:space="preserve"> ook jaarlijks</w:t>
      </w:r>
      <w:r w:rsidR="00696EF6">
        <w:rPr>
          <w:rFonts w:ascii="Verdana" w:hAnsi="Verdana" w:cs="Microsoft Sans Serif"/>
          <w:sz w:val="20"/>
          <w:szCs w:val="20"/>
          <w:lang w:eastAsia="nl-NL"/>
        </w:rPr>
        <w:t xml:space="preserve"> </w:t>
      </w:r>
      <w:r w:rsidRPr="00696EF6">
        <w:rPr>
          <w:rFonts w:ascii="Verdana" w:hAnsi="Verdana" w:cs="Microsoft Sans Serif"/>
          <w:sz w:val="20"/>
          <w:szCs w:val="20"/>
          <w:lang w:eastAsia="nl-NL"/>
        </w:rPr>
        <w:t>plaats in de schoolregels voor leerlingen.</w:t>
      </w:r>
    </w:p>
    <w:p w:rsidR="00696EF6" w:rsidRDefault="00696EF6" w:rsidP="00696EF6">
      <w:pPr>
        <w:autoSpaceDE w:val="0"/>
        <w:autoSpaceDN w:val="0"/>
        <w:adjustRightInd w:val="0"/>
        <w:spacing w:line="300" w:lineRule="atLeast"/>
        <w:rPr>
          <w:rFonts w:ascii="Verdana" w:hAnsi="Verdana" w:cs="Microsoft Sans Serif"/>
          <w:b/>
          <w:sz w:val="20"/>
          <w:szCs w:val="20"/>
          <w:lang w:eastAsia="nl-NL"/>
        </w:rPr>
      </w:pPr>
    </w:p>
    <w:p w:rsidR="00696EF6" w:rsidRPr="00696EF6" w:rsidRDefault="00637771" w:rsidP="00696EF6">
      <w:pPr>
        <w:autoSpaceDE w:val="0"/>
        <w:autoSpaceDN w:val="0"/>
        <w:adjustRightInd w:val="0"/>
        <w:spacing w:line="300" w:lineRule="atLeast"/>
        <w:rPr>
          <w:rFonts w:ascii="Verdana" w:hAnsi="Verdana" w:cs="Microsoft Sans Serif"/>
          <w:b/>
          <w:sz w:val="20"/>
          <w:szCs w:val="20"/>
          <w:lang w:eastAsia="nl-NL"/>
        </w:rPr>
      </w:pPr>
      <w:r w:rsidRPr="00696EF6">
        <w:rPr>
          <w:rFonts w:ascii="Verdana" w:hAnsi="Verdana" w:cs="Microsoft Sans Serif"/>
          <w:b/>
          <w:sz w:val="20"/>
          <w:szCs w:val="20"/>
          <w:lang w:eastAsia="nl-NL"/>
        </w:rPr>
        <w:t xml:space="preserve">Managementrapportage </w:t>
      </w:r>
    </w:p>
    <w:p w:rsidR="00637771" w:rsidRDefault="00637771" w:rsidP="00696EF6">
      <w:pPr>
        <w:autoSpaceDE w:val="0"/>
        <w:autoSpaceDN w:val="0"/>
        <w:adjustRightInd w:val="0"/>
        <w:spacing w:line="300" w:lineRule="atLeast"/>
        <w:rPr>
          <w:rFonts w:ascii="Verdana" w:hAnsi="Verdana" w:cs="Microsoft Sans Serif"/>
          <w:sz w:val="20"/>
          <w:szCs w:val="20"/>
          <w:lang w:eastAsia="nl-NL"/>
        </w:rPr>
      </w:pPr>
      <w:r w:rsidRPr="00696EF6">
        <w:rPr>
          <w:rFonts w:ascii="Verdana" w:hAnsi="Verdana" w:cs="Microsoft Sans Serif"/>
          <w:sz w:val="20"/>
          <w:szCs w:val="20"/>
          <w:lang w:eastAsia="nl-NL"/>
        </w:rPr>
        <w:t xml:space="preserve">Periodiek, doch in ieder geval </w:t>
      </w:r>
      <w:r w:rsidR="00AE31B8" w:rsidRPr="00696EF6">
        <w:rPr>
          <w:rFonts w:ascii="Verdana" w:hAnsi="Verdana" w:cs="Microsoft Sans Serif"/>
          <w:sz w:val="20"/>
          <w:szCs w:val="20"/>
          <w:lang w:eastAsia="nl-NL"/>
        </w:rPr>
        <w:t>eenmaal</w:t>
      </w:r>
      <w:r w:rsidRPr="00696EF6">
        <w:rPr>
          <w:rFonts w:ascii="Verdana" w:hAnsi="Verdana" w:cs="Microsoft Sans Serif"/>
          <w:sz w:val="20"/>
          <w:szCs w:val="20"/>
          <w:lang w:eastAsia="nl-NL"/>
        </w:rPr>
        <w:t xml:space="preserve"> per jaar in april, zullen de</w:t>
      </w:r>
      <w:r w:rsidR="00696EF6">
        <w:rPr>
          <w:rFonts w:ascii="Verdana" w:hAnsi="Verdana" w:cs="Microsoft Sans Serif"/>
          <w:sz w:val="20"/>
          <w:szCs w:val="20"/>
          <w:lang w:eastAsia="nl-NL"/>
        </w:rPr>
        <w:t xml:space="preserve"> </w:t>
      </w:r>
      <w:r w:rsidRPr="00696EF6">
        <w:rPr>
          <w:rFonts w:ascii="Verdana" w:hAnsi="Verdana" w:cs="Microsoft Sans Serif"/>
          <w:sz w:val="20"/>
          <w:szCs w:val="20"/>
          <w:lang w:eastAsia="nl-NL"/>
        </w:rPr>
        <w:t>uitkomsten van de kluisjescontrole schriftelijk worden gerapporteerd</w:t>
      </w:r>
      <w:r w:rsidR="00696EF6">
        <w:rPr>
          <w:rFonts w:ascii="Verdana" w:hAnsi="Verdana" w:cs="Microsoft Sans Serif"/>
          <w:sz w:val="20"/>
          <w:szCs w:val="20"/>
          <w:lang w:eastAsia="nl-NL"/>
        </w:rPr>
        <w:t xml:space="preserve"> </w:t>
      </w:r>
      <w:r w:rsidRPr="00696EF6">
        <w:rPr>
          <w:rFonts w:ascii="Verdana" w:hAnsi="Verdana" w:cs="Microsoft Sans Serif"/>
          <w:sz w:val="20"/>
          <w:szCs w:val="20"/>
          <w:lang w:eastAsia="nl-NL"/>
        </w:rPr>
        <w:t>aan de algemeen directeur/bestuurder en de directeur bedrijfsvoering</w:t>
      </w:r>
      <w:r w:rsidR="00696EF6">
        <w:rPr>
          <w:rFonts w:ascii="Verdana" w:hAnsi="Verdana" w:cs="Microsoft Sans Serif"/>
          <w:sz w:val="20"/>
          <w:szCs w:val="20"/>
          <w:lang w:eastAsia="nl-NL"/>
        </w:rPr>
        <w:t xml:space="preserve"> </w:t>
      </w:r>
      <w:r w:rsidRPr="00696EF6">
        <w:rPr>
          <w:rFonts w:ascii="Verdana" w:hAnsi="Verdana" w:cs="Microsoft Sans Serif"/>
          <w:sz w:val="20"/>
          <w:szCs w:val="20"/>
          <w:lang w:eastAsia="nl-NL"/>
        </w:rPr>
        <w:t>van het Vechtdal College.</w:t>
      </w:r>
    </w:p>
    <w:p w:rsidR="00696EF6" w:rsidRPr="00696EF6" w:rsidRDefault="00696EF6" w:rsidP="00696EF6">
      <w:pPr>
        <w:autoSpaceDE w:val="0"/>
        <w:autoSpaceDN w:val="0"/>
        <w:adjustRightInd w:val="0"/>
        <w:spacing w:line="300" w:lineRule="atLeast"/>
        <w:rPr>
          <w:rFonts w:ascii="Verdana" w:hAnsi="Verdana" w:cs="Microsoft Sans Serif"/>
          <w:sz w:val="20"/>
          <w:szCs w:val="20"/>
          <w:lang w:eastAsia="nl-NL"/>
        </w:rPr>
      </w:pPr>
    </w:p>
    <w:p w:rsidR="00696EF6" w:rsidRPr="00696EF6" w:rsidRDefault="00637771" w:rsidP="00696EF6">
      <w:pPr>
        <w:autoSpaceDE w:val="0"/>
        <w:autoSpaceDN w:val="0"/>
        <w:adjustRightInd w:val="0"/>
        <w:spacing w:line="300" w:lineRule="atLeast"/>
        <w:rPr>
          <w:rFonts w:ascii="Verdana" w:hAnsi="Verdana" w:cs="Microsoft Sans Serif"/>
          <w:b/>
          <w:sz w:val="20"/>
          <w:szCs w:val="20"/>
          <w:lang w:eastAsia="nl-NL"/>
        </w:rPr>
      </w:pPr>
      <w:r w:rsidRPr="00696EF6">
        <w:rPr>
          <w:rFonts w:ascii="Verdana" w:hAnsi="Verdana" w:cs="Microsoft Sans Serif"/>
          <w:b/>
          <w:sz w:val="20"/>
          <w:szCs w:val="20"/>
          <w:lang w:eastAsia="nl-NL"/>
        </w:rPr>
        <w:t>Geldigheid en werkings</w:t>
      </w:r>
      <w:r w:rsidR="00696EF6" w:rsidRPr="00696EF6">
        <w:rPr>
          <w:rFonts w:ascii="Verdana" w:hAnsi="Verdana" w:cs="Microsoft Sans Serif"/>
          <w:b/>
          <w:sz w:val="20"/>
          <w:szCs w:val="20"/>
          <w:lang w:eastAsia="nl-NL"/>
        </w:rPr>
        <w:t>sfeer</w:t>
      </w:r>
    </w:p>
    <w:p w:rsidR="00D30532" w:rsidRPr="00696EF6" w:rsidRDefault="00637771" w:rsidP="00696EF6">
      <w:pPr>
        <w:autoSpaceDE w:val="0"/>
        <w:autoSpaceDN w:val="0"/>
        <w:adjustRightInd w:val="0"/>
        <w:spacing w:line="300" w:lineRule="atLeast"/>
        <w:rPr>
          <w:rFonts w:ascii="Verdana" w:hAnsi="Verdana"/>
          <w:sz w:val="20"/>
          <w:szCs w:val="20"/>
        </w:rPr>
      </w:pPr>
      <w:r w:rsidRPr="00696EF6">
        <w:rPr>
          <w:rFonts w:ascii="Verdana" w:hAnsi="Verdana" w:cs="Microsoft Sans Serif"/>
          <w:sz w:val="20"/>
          <w:szCs w:val="20"/>
          <w:lang w:eastAsia="nl-NL"/>
        </w:rPr>
        <w:t>Het protocol is geldig voor alle locaties van het Vechtdal College.</w:t>
      </w:r>
      <w:r w:rsidR="00696EF6">
        <w:rPr>
          <w:rFonts w:ascii="Verdana" w:hAnsi="Verdana" w:cs="Microsoft Sans Serif"/>
          <w:sz w:val="20"/>
          <w:szCs w:val="20"/>
          <w:lang w:eastAsia="nl-NL"/>
        </w:rPr>
        <w:t xml:space="preserve"> </w:t>
      </w:r>
      <w:r w:rsidRPr="00696EF6">
        <w:rPr>
          <w:rFonts w:ascii="Verdana" w:hAnsi="Verdana" w:cs="Microsoft Sans Serif"/>
          <w:sz w:val="20"/>
          <w:szCs w:val="20"/>
          <w:lang w:eastAsia="nl-NL"/>
        </w:rPr>
        <w:t>Het treedt in werking vanaf het moment van vaststelling door de</w:t>
      </w:r>
      <w:r w:rsidR="00696EF6">
        <w:rPr>
          <w:rFonts w:ascii="Verdana" w:hAnsi="Verdana" w:cs="Microsoft Sans Serif"/>
          <w:sz w:val="20"/>
          <w:szCs w:val="20"/>
          <w:lang w:eastAsia="nl-NL"/>
        </w:rPr>
        <w:t xml:space="preserve"> </w:t>
      </w:r>
      <w:r w:rsidRPr="00696EF6">
        <w:rPr>
          <w:rFonts w:ascii="Verdana" w:hAnsi="Verdana" w:cs="Microsoft Sans Serif"/>
          <w:sz w:val="20"/>
          <w:szCs w:val="20"/>
          <w:lang w:eastAsia="nl-NL"/>
        </w:rPr>
        <w:t>algemeen directeur/bestuurder na instemming van de medezeggenschapraad.</w:t>
      </w:r>
    </w:p>
    <w:sectPr w:rsidR="00D30532" w:rsidRPr="00696EF6" w:rsidSect="008F22F2">
      <w:headerReference w:type="default" r:id="rId8"/>
      <w:footerReference w:type="default" r:id="rId9"/>
      <w:pgSz w:w="11900" w:h="16840" w:code="9"/>
      <w:pgMar w:top="1276" w:right="1797" w:bottom="1440" w:left="1797" w:header="563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273A" w:rsidRDefault="00A7273A">
      <w:r>
        <w:separator/>
      </w:r>
    </w:p>
  </w:endnote>
  <w:endnote w:type="continuationSeparator" w:id="0">
    <w:p w:rsidR="00A7273A" w:rsidRDefault="00A727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03000000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MetaPlusNormal-Roman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2F2" w:rsidRDefault="008F22F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273A" w:rsidRDefault="00A7273A">
      <w:r>
        <w:separator/>
      </w:r>
    </w:p>
  </w:footnote>
  <w:footnote w:type="continuationSeparator" w:id="0">
    <w:p w:rsidR="00A7273A" w:rsidRDefault="00A7273A">
      <w:r>
        <w:continuationSeparator/>
      </w:r>
    </w:p>
  </w:footnote>
  <w:footnote w:id="1">
    <w:p w:rsidR="00696EF6" w:rsidRPr="00696EF6" w:rsidRDefault="00696EF6" w:rsidP="00696EF6">
      <w:pPr>
        <w:autoSpaceDE w:val="0"/>
        <w:autoSpaceDN w:val="0"/>
        <w:adjustRightInd w:val="0"/>
        <w:spacing w:line="300" w:lineRule="atLeast"/>
        <w:rPr>
          <w:rFonts w:ascii="Verdana" w:hAnsi="Verdana" w:cs="Microsoft Sans Serif"/>
          <w:sz w:val="16"/>
          <w:szCs w:val="16"/>
          <w:lang w:eastAsia="nl-NL"/>
        </w:rPr>
      </w:pPr>
      <w:r>
        <w:rPr>
          <w:rStyle w:val="Voetnootmarkering"/>
        </w:rPr>
        <w:footnoteRef/>
      </w:r>
      <w:r>
        <w:t xml:space="preserve"> </w:t>
      </w:r>
      <w:r w:rsidRPr="00696EF6">
        <w:rPr>
          <w:rFonts w:ascii="Verdana" w:hAnsi="Verdana" w:cs="Arial"/>
          <w:sz w:val="16"/>
          <w:szCs w:val="16"/>
          <w:lang w:eastAsia="nl-NL"/>
        </w:rPr>
        <w:t xml:space="preserve">1 </w:t>
      </w:r>
      <w:r w:rsidRPr="00696EF6">
        <w:rPr>
          <w:rFonts w:ascii="Verdana" w:hAnsi="Verdana" w:cs="Microsoft Sans Serif"/>
          <w:sz w:val="16"/>
          <w:szCs w:val="16"/>
          <w:lang w:eastAsia="nl-NL"/>
        </w:rPr>
        <w:t>Reglement voor het College van Bestuur van de Stichting Vechtdal College van 6 januari 2009</w:t>
      </w:r>
      <w:bookmarkStart w:id="0" w:name="_GoBack"/>
      <w:bookmarkEnd w:id="0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48B2" w:rsidRDefault="00637771">
    <w:r>
      <w:rPr>
        <w:noProof/>
        <w:lang w:eastAsia="nl-N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-1213485</wp:posOffset>
          </wp:positionH>
          <wp:positionV relativeFrom="paragraph">
            <wp:posOffset>-459740</wp:posOffset>
          </wp:positionV>
          <wp:extent cx="8427720" cy="10848975"/>
          <wp:effectExtent l="0" t="0" r="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7720" cy="10848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2F2" w:rsidRDefault="008F22F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628"/>
    <w:rsid w:val="00115DC3"/>
    <w:rsid w:val="00587584"/>
    <w:rsid w:val="00637771"/>
    <w:rsid w:val="00674E8B"/>
    <w:rsid w:val="00696EF6"/>
    <w:rsid w:val="006F79C0"/>
    <w:rsid w:val="00833628"/>
    <w:rsid w:val="008F22F2"/>
    <w:rsid w:val="00960C5E"/>
    <w:rsid w:val="009741EE"/>
    <w:rsid w:val="00A228E3"/>
    <w:rsid w:val="00A7273A"/>
    <w:rsid w:val="00AE31B8"/>
    <w:rsid w:val="00B548B2"/>
    <w:rsid w:val="00B6678D"/>
    <w:rsid w:val="00BF6314"/>
    <w:rsid w:val="00D30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oNotEmbedSmartTags/>
  <w:decimalSymbol w:val=","/>
  <w:listSeparator w:val=";"/>
  <w14:docId w14:val="2ED0C73A"/>
  <w15:chartTrackingRefBased/>
  <w15:docId w15:val="{B99DA39E-1127-4BDD-A959-95AB6A6D4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sz w:val="24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semiHidden/>
    <w:rsid w:val="00FE14C6"/>
    <w:rPr>
      <w:rFonts w:ascii="Lucida Grande" w:hAnsi="Lucida Grande"/>
      <w:sz w:val="18"/>
      <w:szCs w:val="18"/>
    </w:rPr>
  </w:style>
  <w:style w:type="paragraph" w:styleId="Koptekst">
    <w:name w:val="header"/>
    <w:basedOn w:val="Standaard"/>
    <w:rsid w:val="00B9638A"/>
    <w:pPr>
      <w:tabs>
        <w:tab w:val="center" w:pos="4153"/>
        <w:tab w:val="right" w:pos="8306"/>
      </w:tabs>
    </w:pPr>
  </w:style>
  <w:style w:type="paragraph" w:styleId="Voettekst">
    <w:name w:val="footer"/>
    <w:basedOn w:val="Standaard"/>
    <w:semiHidden/>
    <w:rsid w:val="00B9638A"/>
    <w:pPr>
      <w:tabs>
        <w:tab w:val="center" w:pos="4153"/>
        <w:tab w:val="right" w:pos="8306"/>
      </w:tabs>
    </w:p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696EF6"/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96EF6"/>
    <w:rPr>
      <w:lang w:eastAsia="en-US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696EF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72D849-E5F7-428B-ABC4-91A2C3020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405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2954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Herjan Gerrits</dc:creator>
  <cp:keywords/>
  <cp:lastModifiedBy>Wth</cp:lastModifiedBy>
  <cp:revision>4</cp:revision>
  <dcterms:created xsi:type="dcterms:W3CDTF">2016-04-11T10:47:00Z</dcterms:created>
  <dcterms:modified xsi:type="dcterms:W3CDTF">2016-04-11T10:55:00Z</dcterms:modified>
</cp:coreProperties>
</file>